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BB" w:rsidRDefault="000812BB" w:rsidP="00F30B43">
      <w:pPr>
        <w:pStyle w:val="NormaleWeb"/>
        <w:spacing w:before="0" w:beforeAutospacing="0" w:after="0" w:afterAutospacing="0"/>
        <w:jc w:val="center"/>
        <w:rPr>
          <w:rFonts w:asciiTheme="minorHAnsi" w:eastAsia="+mn-ea" w:hAnsiTheme="minorHAnsi" w:cs="Helvetica"/>
          <w:b/>
          <w:bCs/>
          <w:color w:val="002060"/>
          <w:kern w:val="24"/>
          <w:sz w:val="28"/>
          <w:szCs w:val="28"/>
        </w:rPr>
      </w:pPr>
    </w:p>
    <w:p w:rsidR="00F30B43" w:rsidRPr="000812BB" w:rsidRDefault="00F30B43" w:rsidP="00F30B43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  <w:sz w:val="28"/>
          <w:szCs w:val="28"/>
        </w:rPr>
        <w:t>REGOLAMENTO DI REGATA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  <w:sz w:val="28"/>
          <w:szCs w:val="28"/>
        </w:rPr>
        <w:t>7° Trofeo Giacomo Ascoli</w:t>
      </w:r>
      <w:r w:rsidR="00C973EC" w:rsidRPr="000812BB">
        <w:rPr>
          <w:rFonts w:asciiTheme="minorHAnsi" w:eastAsia="+mn-ea" w:hAnsiTheme="minorHAnsi" w:cs="Helvetica"/>
          <w:b/>
          <w:bCs/>
          <w:color w:val="002060"/>
          <w:kern w:val="24"/>
          <w:sz w:val="28"/>
          <w:szCs w:val="28"/>
        </w:rPr>
        <w:t xml:space="preserve"> luglio 2015</w:t>
      </w:r>
      <w:r w:rsidRPr="000812BB">
        <w:rPr>
          <w:rFonts w:asciiTheme="minorHAnsi" w:eastAsia="+mn-ea" w:hAnsiTheme="minorHAnsi" w:cs="Helvetica"/>
          <w:b/>
          <w:bCs/>
          <w:color w:val="002060"/>
          <w:kern w:val="24"/>
          <w:sz w:val="28"/>
          <w:szCs w:val="28"/>
        </w:rPr>
        <w:t xml:space="preserve"> in memoria di Claudio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Cs/>
          <w:color w:val="002060"/>
          <w:kern w:val="24"/>
        </w:rPr>
        <w:t>Il trofeo – challenger - sarà consegnat</w:t>
      </w:r>
      <w:r w:rsidR="008052FC" w:rsidRPr="000812BB">
        <w:rPr>
          <w:rFonts w:asciiTheme="minorHAnsi" w:eastAsia="+mn-ea" w:hAnsiTheme="minorHAnsi" w:cs="Helvetica"/>
          <w:bCs/>
          <w:color w:val="002060"/>
          <w:kern w:val="24"/>
        </w:rPr>
        <w:t>o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al capitano dell’equipaggio vincitore che lo </w:t>
      </w:r>
      <w:proofErr w:type="gramStart"/>
      <w:r w:rsidRPr="000812BB">
        <w:rPr>
          <w:rFonts w:asciiTheme="minorHAnsi" w:eastAsia="+mn-ea" w:hAnsiTheme="minorHAnsi" w:cs="Helvetica"/>
          <w:bCs/>
          <w:color w:val="002060"/>
          <w:kern w:val="24"/>
        </w:rPr>
        <w:t>rimetterà  in</w:t>
      </w:r>
      <w:proofErr w:type="gramEnd"/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palio l'anno successivo secondo le indicazioni della Fondazione Giacomo Ascoli.  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Cs/>
          <w:color w:val="002060"/>
          <w:kern w:val="24"/>
        </w:rPr>
        <w:t>Agli e</w:t>
      </w:r>
      <w:r w:rsidR="008052FC" w:rsidRPr="000812BB">
        <w:rPr>
          <w:rFonts w:asciiTheme="minorHAnsi" w:eastAsia="+mn-ea" w:hAnsiTheme="minorHAnsi" w:cs="Helvetica"/>
          <w:bCs/>
          <w:color w:val="002060"/>
          <w:kern w:val="24"/>
        </w:rPr>
        <w:t>quipaggi primi tre classificati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saranno consegnati i premi di regata ed agli al</w:t>
      </w:r>
      <w:r w:rsidR="008052FC" w:rsidRPr="000812BB">
        <w:rPr>
          <w:rFonts w:asciiTheme="minorHAnsi" w:eastAsia="+mn-ea" w:hAnsiTheme="minorHAnsi" w:cs="Helvetica"/>
          <w:bCs/>
          <w:color w:val="002060"/>
          <w:kern w:val="24"/>
        </w:rPr>
        <w:t>tri un premio di partecipazione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.                  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REGOLAMENTO GENERALE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.  </w:t>
      </w:r>
    </w:p>
    <w:p w:rsidR="00F30B43" w:rsidRPr="000812BB" w:rsidRDefault="00C973EC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Cs/>
          <w:color w:val="002060"/>
          <w:kern w:val="24"/>
        </w:rPr>
        <w:t>Si</w:t>
      </w:r>
      <w:r w:rsidR="00F30B43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>farà riferimento al</w:t>
      </w:r>
      <w:r w:rsidR="00F30B43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le regole per i </w:t>
      </w:r>
      <w:proofErr w:type="spellStart"/>
      <w:r w:rsidR="00F30B43" w:rsidRPr="000812BB">
        <w:rPr>
          <w:rFonts w:asciiTheme="minorHAnsi" w:eastAsia="+mn-ea" w:hAnsiTheme="minorHAnsi" w:cs="Helvetica"/>
          <w:bCs/>
          <w:color w:val="002060"/>
          <w:kern w:val="24"/>
        </w:rPr>
        <w:t>matches</w:t>
      </w:r>
      <w:proofErr w:type="spellEnd"/>
      <w:r w:rsidR="00F30B43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</w:t>
      </w:r>
      <w:proofErr w:type="spellStart"/>
      <w:r w:rsidR="00F30B43" w:rsidRPr="000812BB">
        <w:rPr>
          <w:rFonts w:asciiTheme="minorHAnsi" w:eastAsia="+mn-ea" w:hAnsiTheme="minorHAnsi" w:cs="Helvetica"/>
          <w:bCs/>
          <w:color w:val="002060"/>
          <w:kern w:val="24"/>
        </w:rPr>
        <w:t>races</w:t>
      </w:r>
      <w:proofErr w:type="spellEnd"/>
      <w:r w:rsidR="00F30B43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adottate dalla FIV- ISAF 2009-2012.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REGOLAMENTO SPECIALE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del Trofeo Giacomo Ascoli, in possibile deroga </w:t>
      </w:r>
      <w:r w:rsidR="00C973EC" w:rsidRPr="000812BB">
        <w:rPr>
          <w:rFonts w:asciiTheme="minorHAnsi" w:eastAsia="+mn-ea" w:hAnsiTheme="minorHAnsi" w:cs="Helvetica"/>
          <w:bCs/>
          <w:color w:val="002060"/>
          <w:kern w:val="24"/>
        </w:rPr>
        <w:t>a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>l regolamento generale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1)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Ogni batteria prevede un volo di due coppie di barche (es. batteria 1 sabato alle ore 9:30: barca 1 contro barca 2</w:t>
      </w:r>
      <w:r w:rsidR="00C973EC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e barca 3 contro barca 4 ecc.),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come indicato in separato foglio di istruzioni che sarà consegnato ai capitani di ciascun equipaggio. Sono poss</w:t>
      </w:r>
      <w:r w:rsidR="00C973EC" w:rsidRPr="000812BB">
        <w:rPr>
          <w:rFonts w:asciiTheme="minorHAnsi" w:eastAsia="+mn-ea" w:hAnsiTheme="minorHAnsi" w:cs="Helvetica"/>
          <w:bCs/>
          <w:color w:val="002060"/>
          <w:kern w:val="24"/>
        </w:rPr>
        <w:t>ibili variazioni delle batterie,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con avviso anche in acqua.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2)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Il tempo massimo per ogni batteria sarà di 1 ora: compresi i 6' precedenti la partenza.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3)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Le partenze saranno distanziate di 6'.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4)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Al vincente di ogni incontro sarà assegnato 1 </w:t>
      </w:r>
      <w:proofErr w:type="gramStart"/>
      <w:r w:rsidRPr="000812BB">
        <w:rPr>
          <w:rFonts w:asciiTheme="minorHAnsi" w:eastAsia="+mn-ea" w:hAnsiTheme="minorHAnsi" w:cs="Helvetica"/>
          <w:bCs/>
          <w:color w:val="002060"/>
          <w:kern w:val="24"/>
        </w:rPr>
        <w:t>punto;  al</w:t>
      </w:r>
      <w:proofErr w:type="gramEnd"/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perdente 0.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5)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Tutti gli equipaggi dovranno essere a disposizione dall’orario di inizio delle regate fino all’orario di ultimazione dell’ultimo incontro.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6)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I cambi di equipaggio avverranno in acqua o sul pontile galleggiante di Cerro.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7)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In caso di mancanza di vento o di maltempo le regate potranno essere</w:t>
      </w:r>
      <w:r w:rsidR="00C973EC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sospese,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rinviate, soppresse o il percorso ridotto a discrezione della giuria con avviso ai </w:t>
      </w:r>
      <w:proofErr w:type="gramStart"/>
      <w:r w:rsidRPr="000812BB">
        <w:rPr>
          <w:rFonts w:asciiTheme="minorHAnsi" w:eastAsia="+mn-ea" w:hAnsiTheme="minorHAnsi" w:cs="Helvetica"/>
          <w:bCs/>
          <w:color w:val="002060"/>
          <w:kern w:val="24"/>
        </w:rPr>
        <w:t>regatanti;  in</w:t>
      </w:r>
      <w:proofErr w:type="gramEnd"/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caso di in</w:t>
      </w:r>
      <w:r w:rsidR="00C973EC" w:rsidRPr="000812BB">
        <w:rPr>
          <w:rFonts w:asciiTheme="minorHAnsi" w:eastAsia="+mn-ea" w:hAnsiTheme="minorHAnsi" w:cs="Helvetica"/>
          <w:bCs/>
          <w:color w:val="002060"/>
          <w:kern w:val="24"/>
        </w:rPr>
        <w:t>terruzione definitiva della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regat</w:t>
      </w:r>
      <w:r w:rsidR="00C973EC" w:rsidRPr="000812BB">
        <w:rPr>
          <w:rFonts w:asciiTheme="minorHAnsi" w:eastAsia="+mn-ea" w:hAnsiTheme="minorHAnsi" w:cs="Helvetica"/>
          <w:bCs/>
          <w:color w:val="002060"/>
          <w:kern w:val="24"/>
        </w:rPr>
        <w:t>a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varrà la classifica fino a quel momento definita.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8)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Le decisioni della giuria sono insindacabili ed inappellabili. Non sono ammessi reclami.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9)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Ciascun incontro si intende concluso con l'arrivo del vincente.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10)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Il percorso</w:t>
      </w:r>
      <w:r w:rsidR="008052FC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>nelle acque antistanti il lungolago di Cerro sarà a bastone: bolina- poppa- bolina-poppa.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11)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Sono ammesse solo vele bianche (randa e genoa/fiocco).</w:t>
      </w:r>
    </w:p>
    <w:p w:rsidR="00F30B43" w:rsidRPr="000812BB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812BB">
        <w:rPr>
          <w:rFonts w:asciiTheme="minorHAnsi" w:eastAsia="+mn-ea" w:hAnsiTheme="minorHAnsi" w:cs="Helvetica"/>
          <w:b/>
          <w:bCs/>
          <w:color w:val="002060"/>
          <w:kern w:val="24"/>
        </w:rPr>
        <w:t>12)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Tutte le comunicazioni dell’organizzazione e della giuria</w:t>
      </w:r>
      <w:r w:rsidR="004D1377" w:rsidRPr="000812BB">
        <w:rPr>
          <w:rFonts w:asciiTheme="minorHAnsi" w:eastAsia="+mn-ea" w:hAnsiTheme="minorHAnsi" w:cs="Helvetica"/>
          <w:bCs/>
          <w:color w:val="002060"/>
          <w:kern w:val="24"/>
        </w:rPr>
        <w:t>,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per eventuali cambi di programma</w:t>
      </w:r>
      <w:r w:rsidR="008052FC" w:rsidRPr="000812BB">
        <w:rPr>
          <w:rFonts w:asciiTheme="minorHAnsi" w:eastAsia="+mn-ea" w:hAnsiTheme="minorHAnsi" w:cs="Helvetica"/>
          <w:bCs/>
          <w:color w:val="002060"/>
          <w:kern w:val="24"/>
        </w:rPr>
        <w:t>, sospensioni, annullamenti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ecc. saranno</w:t>
      </w:r>
      <w:r w:rsidR="004D1377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notificate mediante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affiss</w:t>
      </w:r>
      <w:r w:rsidR="004D1377" w:rsidRPr="000812BB">
        <w:rPr>
          <w:rFonts w:asciiTheme="minorHAnsi" w:eastAsia="+mn-ea" w:hAnsiTheme="minorHAnsi" w:cs="Helvetica"/>
          <w:bCs/>
          <w:color w:val="002060"/>
          <w:kern w:val="24"/>
        </w:rPr>
        <w:t>ione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</w:t>
      </w:r>
      <w:r w:rsidR="008052FC" w:rsidRPr="000812BB">
        <w:rPr>
          <w:rFonts w:asciiTheme="minorHAnsi" w:eastAsia="+mn-ea" w:hAnsiTheme="minorHAnsi" w:cs="Helvetica"/>
          <w:bCs/>
          <w:color w:val="002060"/>
          <w:kern w:val="24"/>
        </w:rPr>
        <w:t>nella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bacheca</w:t>
      </w:r>
      <w:r w:rsidR="004D1377" w:rsidRPr="000812BB">
        <w:rPr>
          <w:rFonts w:asciiTheme="minorHAnsi" w:eastAsia="+mn-ea" w:hAnsiTheme="minorHAnsi" w:cs="Helvetica"/>
          <w:bCs/>
          <w:color w:val="002060"/>
          <w:kern w:val="24"/>
        </w:rPr>
        <w:t xml:space="preserve"> del Circolo Velico Medio Verbano all’esterno della porta di ingresso</w:t>
      </w:r>
      <w:r w:rsidRPr="000812BB">
        <w:rPr>
          <w:rFonts w:asciiTheme="minorHAnsi" w:eastAsia="+mn-ea" w:hAnsiTheme="minorHAnsi" w:cs="Helvetica"/>
          <w:bCs/>
          <w:color w:val="002060"/>
          <w:kern w:val="24"/>
        </w:rPr>
        <w:t>.</w:t>
      </w:r>
    </w:p>
    <w:p w:rsidR="00F30B43" w:rsidRPr="00C973EC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C973EC">
        <w:rPr>
          <w:rFonts w:asciiTheme="minorHAnsi" w:eastAsia="+mn-ea" w:hAnsiTheme="minorHAnsi" w:cs="Helvetica"/>
          <w:b/>
          <w:bCs/>
          <w:color w:val="002060"/>
          <w:kern w:val="24"/>
        </w:rPr>
        <w:t xml:space="preserve">Note </w:t>
      </w:r>
    </w:p>
    <w:p w:rsidR="00F30B43" w:rsidRPr="00C973EC" w:rsidRDefault="00F30B43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C973EC">
        <w:rPr>
          <w:rFonts w:asciiTheme="minorHAnsi" w:eastAsia="+mn-ea" w:hAnsiTheme="minorHAnsi" w:cs="Helvetica"/>
          <w:b/>
          <w:bCs/>
          <w:color w:val="002060"/>
          <w:kern w:val="24"/>
        </w:rPr>
        <w:t>1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La Fondazione Giacomo Ascoli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, i Circoli Velici che collaborano all’organizzazione</w:t>
      </w:r>
      <w:r w:rsidR="008052FC"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, 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i 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loro legali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rappresentanti 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e</w:t>
      </w:r>
      <w:r w:rsidR="008052FC" w:rsidRPr="00C973EC">
        <w:rPr>
          <w:rFonts w:asciiTheme="minorHAnsi" w:eastAsia="+mn-ea" w:hAnsiTheme="minorHAnsi" w:cs="Helvetica"/>
          <w:bCs/>
          <w:color w:val="002060"/>
          <w:kern w:val="24"/>
        </w:rPr>
        <w:t>d i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membri dei Consigli Direttivi 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declinano ogni 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e qualsivoglia 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responsabilità per eventuali danni a persone o cose che dovessero </w:t>
      </w:r>
      <w:r w:rsidR="008052FC" w:rsidRPr="00C973EC">
        <w:rPr>
          <w:rFonts w:asciiTheme="minorHAnsi" w:eastAsia="+mn-ea" w:hAnsiTheme="minorHAnsi" w:cs="Helvetica"/>
          <w:bCs/>
          <w:color w:val="002060"/>
          <w:kern w:val="24"/>
        </w:rPr>
        <w:t>accadere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nel corso della manifestazione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con la precisazione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che i capitani e ciascun membro degli equipaggi sono direttamente responsabili delle rispettive azioni. I genitori si assumono la responsabilità del comportamento dei figli minorenni anche se imbarcati su differenti imbarcazioni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, con esonero e manleva di re</w:t>
      </w:r>
      <w:r w:rsidR="008052FC" w:rsidRPr="00C973EC">
        <w:rPr>
          <w:rFonts w:asciiTheme="minorHAnsi" w:eastAsia="+mn-ea" w:hAnsiTheme="minorHAnsi" w:cs="Helvetica"/>
          <w:bCs/>
          <w:color w:val="002060"/>
          <w:kern w:val="24"/>
        </w:rPr>
        <w:t>s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ponsabilità per i capitani delle </w:t>
      </w:r>
      <w:proofErr w:type="gramStart"/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imbarcazioni.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>.</w:t>
      </w:r>
      <w:proofErr w:type="gramEnd"/>
    </w:p>
    <w:p w:rsidR="00960FFB" w:rsidRDefault="00F30B43" w:rsidP="00F30B43">
      <w:pPr>
        <w:pStyle w:val="NormaleWeb"/>
        <w:spacing w:before="0" w:beforeAutospacing="0" w:after="0" w:afterAutospacing="0"/>
        <w:rPr>
          <w:rFonts w:asciiTheme="minorHAnsi" w:eastAsia="+mn-ea" w:hAnsiTheme="minorHAnsi" w:cs="Helvetica"/>
          <w:bCs/>
          <w:color w:val="002060"/>
          <w:kern w:val="24"/>
        </w:rPr>
      </w:pPr>
      <w:r w:rsidRPr="00C973EC">
        <w:rPr>
          <w:rFonts w:asciiTheme="minorHAnsi" w:eastAsia="+mn-ea" w:hAnsiTheme="minorHAnsi" w:cs="Helvetica"/>
          <w:b/>
          <w:bCs/>
          <w:color w:val="002060"/>
          <w:kern w:val="24"/>
        </w:rPr>
        <w:t>2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L’organizzazione metterà a disposizione le barche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(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>gommoni ecc.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)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 </w:t>
      </w:r>
      <w:proofErr w:type="gramStart"/>
      <w:r w:rsidRPr="00C973EC">
        <w:rPr>
          <w:rFonts w:asciiTheme="minorHAnsi" w:eastAsia="+mn-ea" w:hAnsiTheme="minorHAnsi" w:cs="Helvetica"/>
          <w:bCs/>
          <w:color w:val="002060"/>
          <w:kern w:val="24"/>
        </w:rPr>
        <w:t>per</w:t>
      </w:r>
      <w:proofErr w:type="gramEnd"/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il cambio degli equipaggi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,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l’assistenza in acqua</w:t>
      </w:r>
      <w:r w:rsidR="004D1377" w:rsidRPr="00C973EC">
        <w:rPr>
          <w:rFonts w:asciiTheme="minorHAnsi" w:eastAsia="+mn-ea" w:hAnsiTheme="minorHAnsi" w:cs="Helvetica"/>
          <w:bCs/>
          <w:color w:val="002060"/>
          <w:kern w:val="24"/>
        </w:rPr>
        <w:t>,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il posizionamento delle boe di percorso e quant’altro necessario</w:t>
      </w:r>
      <w:r w:rsidR="008052FC"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 al regolare svolgimento delle competizione amatoriale</w:t>
      </w:r>
      <w:r w:rsidRPr="00C973EC">
        <w:rPr>
          <w:rFonts w:asciiTheme="minorHAnsi" w:eastAsia="+mn-ea" w:hAnsiTheme="minorHAnsi" w:cs="Helvetica"/>
          <w:bCs/>
          <w:color w:val="002060"/>
          <w:kern w:val="24"/>
        </w:rPr>
        <w:t xml:space="preserve">. </w:t>
      </w:r>
    </w:p>
    <w:p w:rsidR="000812BB" w:rsidRDefault="000812BB" w:rsidP="00F30B43">
      <w:pPr>
        <w:pStyle w:val="NormaleWeb"/>
        <w:spacing w:before="0" w:beforeAutospacing="0" w:after="0" w:afterAutospacing="0"/>
        <w:rPr>
          <w:rFonts w:asciiTheme="minorHAnsi" w:eastAsia="+mn-ea" w:hAnsiTheme="minorHAnsi" w:cs="Helvetica"/>
          <w:bCs/>
          <w:color w:val="002060"/>
          <w:kern w:val="24"/>
        </w:rPr>
      </w:pPr>
      <w:r>
        <w:rPr>
          <w:rFonts w:asciiTheme="minorHAnsi" w:eastAsia="+mn-ea" w:hAnsiTheme="minorHAnsi" w:cs="Helvetica"/>
          <w:bCs/>
          <w:color w:val="002060"/>
          <w:kern w:val="24"/>
        </w:rPr>
        <w:t>Cerro di Laveno Mombello, 18-19-7-2015</w:t>
      </w:r>
    </w:p>
    <w:p w:rsidR="000812BB" w:rsidRDefault="000812BB" w:rsidP="00F30B43">
      <w:pPr>
        <w:pStyle w:val="NormaleWeb"/>
        <w:spacing w:before="0" w:beforeAutospacing="0" w:after="0" w:afterAutospacing="0"/>
        <w:rPr>
          <w:rFonts w:asciiTheme="minorHAnsi" w:eastAsia="+mn-ea" w:hAnsiTheme="minorHAnsi" w:cs="Helvetica"/>
          <w:bCs/>
          <w:color w:val="002060"/>
          <w:kern w:val="24"/>
        </w:rPr>
      </w:pPr>
    </w:p>
    <w:p w:rsidR="000812BB" w:rsidRPr="00C973EC" w:rsidRDefault="000812BB" w:rsidP="00F30B43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="+mn-ea" w:hAnsiTheme="minorHAnsi" w:cs="Helvetica"/>
          <w:bCs/>
          <w:color w:val="002060"/>
          <w:kern w:val="24"/>
        </w:rPr>
        <w:t>Il Comitato Organizzatore</w:t>
      </w:r>
      <w:bookmarkStart w:id="0" w:name="_GoBack"/>
      <w:bookmarkEnd w:id="0"/>
    </w:p>
    <w:sectPr w:rsidR="000812BB" w:rsidRPr="00C973EC" w:rsidSect="00654805">
      <w:headerReference w:type="default" r:id="rId6"/>
      <w:pgSz w:w="11906" w:h="16838"/>
      <w:pgMar w:top="2268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05" w:rsidRDefault="00654805" w:rsidP="00654805">
      <w:pPr>
        <w:spacing w:after="0" w:line="240" w:lineRule="auto"/>
      </w:pPr>
      <w:r>
        <w:separator/>
      </w:r>
    </w:p>
  </w:endnote>
  <w:endnote w:type="continuationSeparator" w:id="0">
    <w:p w:rsidR="00654805" w:rsidRDefault="00654805" w:rsidP="006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05" w:rsidRDefault="00654805" w:rsidP="00654805">
      <w:pPr>
        <w:spacing w:after="0" w:line="240" w:lineRule="auto"/>
      </w:pPr>
      <w:r>
        <w:separator/>
      </w:r>
    </w:p>
  </w:footnote>
  <w:footnote w:type="continuationSeparator" w:id="0">
    <w:p w:rsidR="00654805" w:rsidRDefault="00654805" w:rsidP="0065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05" w:rsidRDefault="00654805" w:rsidP="00654805">
    <w:pPr>
      <w:pStyle w:val="Intestazione"/>
      <w:jc w:val="center"/>
    </w:pPr>
    <w:r w:rsidRPr="00654805">
      <w:rPr>
        <w:noProof/>
        <w:lang w:eastAsia="it-IT"/>
      </w:rPr>
      <w:drawing>
        <wp:inline distT="0" distB="0" distL="0" distR="0">
          <wp:extent cx="1276350" cy="1098972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1" cy="112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E6"/>
    <w:rsid w:val="000812BB"/>
    <w:rsid w:val="004D1377"/>
    <w:rsid w:val="00654805"/>
    <w:rsid w:val="008052FC"/>
    <w:rsid w:val="00960FFB"/>
    <w:rsid w:val="00C973EC"/>
    <w:rsid w:val="00EE1EE6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A071A-9815-4CAD-80F1-D74FE74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4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805"/>
  </w:style>
  <w:style w:type="paragraph" w:styleId="Pidipagina">
    <w:name w:val="footer"/>
    <w:basedOn w:val="Normale"/>
    <w:link w:val="PidipaginaCarattere"/>
    <w:uiPriority w:val="99"/>
    <w:unhideWhenUsed/>
    <w:rsid w:val="00654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8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Ascoli</dc:creator>
  <cp:keywords/>
  <dc:description/>
  <cp:lastModifiedBy>Marco Ascoli</cp:lastModifiedBy>
  <cp:revision>7</cp:revision>
  <cp:lastPrinted>2015-06-26T07:58:00Z</cp:lastPrinted>
  <dcterms:created xsi:type="dcterms:W3CDTF">2015-06-04T09:56:00Z</dcterms:created>
  <dcterms:modified xsi:type="dcterms:W3CDTF">2015-06-26T07:58:00Z</dcterms:modified>
</cp:coreProperties>
</file>